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2021-12-13T06:00:00+00:00</Fecha>
    <Ejercicio xmlns="8a1bad36-d8b0-4cfa-9462-7c748c5ba06c">2021: Nueva Estructura Seguros (CUSF)</Ejercicio>
    <_dlc_DocId xmlns="fbb82a6a-a961-4754-99c6-5e8b59674839">ZUWP26PT267V-208-558</_dlc_DocId>
    <_dlc_DocIdUrl xmlns="fbb82a6a-a961-4754-99c6-5e8b59674839">
      <Url>https://www.cnsf.gob.mx/Sistemas/_layouts/15/DocIdRedir.aspx?ID=ZUWP26PT267V-208-558</Url>
      <Description>ZUWP26PT267V-208-558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D403F008-0C37-445A-8F7A-2562A0A5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51806d10-6326-4646-81b0-cfb3fd8e3e7a</vt:lpwstr>
  </property>
</Properties>
</file>